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0BCD8984" w:rsidR="00D45F39" w:rsidRPr="00D45F39" w:rsidRDefault="00D45F39" w:rsidP="002F38A9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6C33ED">
        <w:rPr>
          <w:rFonts w:eastAsia="Calibri"/>
          <w:color w:val="auto"/>
          <w:sz w:val="40"/>
          <w:szCs w:val="40"/>
        </w:rPr>
        <w:t>1</w:t>
      </w:r>
      <w:r w:rsidR="002F38A9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/2023/2024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2F38A9">
        <w:rPr>
          <w:rFonts w:eastAsia="Calibri"/>
          <w:color w:val="auto"/>
          <w:sz w:val="40"/>
          <w:szCs w:val="40"/>
        </w:rPr>
        <w:t>7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2F38A9">
        <w:rPr>
          <w:rFonts w:eastAsia="Calibri"/>
          <w:color w:val="auto"/>
          <w:sz w:val="40"/>
          <w:szCs w:val="40"/>
        </w:rPr>
        <w:t>czerwca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6C33ED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2F38A9" w:rsidRPr="002F38A9">
        <w:rPr>
          <w:rFonts w:eastAsia="Calibri"/>
          <w:color w:val="auto"/>
          <w:sz w:val="40"/>
          <w:szCs w:val="40"/>
        </w:rPr>
        <w:t>rekrutacji uzupełniającej w Przedszkolu Nr 4 w Skierniewicach</w:t>
      </w:r>
      <w:r w:rsidR="002F38A9">
        <w:rPr>
          <w:rFonts w:eastAsia="Calibri"/>
          <w:color w:val="auto"/>
          <w:sz w:val="40"/>
          <w:szCs w:val="40"/>
        </w:rPr>
        <w:t xml:space="preserve"> </w:t>
      </w:r>
      <w:r w:rsidR="002F38A9" w:rsidRPr="002F38A9">
        <w:rPr>
          <w:rFonts w:eastAsia="Calibri"/>
          <w:color w:val="auto"/>
          <w:sz w:val="40"/>
          <w:szCs w:val="40"/>
        </w:rPr>
        <w:t xml:space="preserve">na rok szkolny </w:t>
      </w:r>
      <w:r w:rsidR="006C33ED" w:rsidRPr="006C33ED">
        <w:rPr>
          <w:rFonts w:eastAsia="Calibri"/>
          <w:color w:val="auto"/>
          <w:sz w:val="40"/>
          <w:szCs w:val="40"/>
        </w:rPr>
        <w:t>2024/2025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4805A8B" w14:textId="481E5E11" w:rsidR="006C33ED" w:rsidRPr="006C33ED" w:rsidRDefault="006C33ED" w:rsidP="006C33ED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</w:t>
      </w:r>
      <w:r w:rsidR="002F38A9">
        <w:rPr>
          <w:rFonts w:eastAsia="Times New Roman" w:cstheme="minorHAnsi"/>
          <w:sz w:val="26"/>
          <w:szCs w:val="26"/>
          <w:lang w:eastAsia="pl-PL"/>
        </w:rPr>
        <w:t>4</w:t>
      </w:r>
      <w:r w:rsidRPr="006C33ED">
        <w:rPr>
          <w:rFonts w:eastAsia="Times New Roman" w:cstheme="minorHAnsi"/>
          <w:sz w:val="26"/>
          <w:szCs w:val="26"/>
          <w:lang w:eastAsia="pl-PL"/>
        </w:rPr>
        <w:t xml:space="preserve"> r. poz. </w:t>
      </w:r>
      <w:r w:rsidR="002F38A9">
        <w:rPr>
          <w:rFonts w:eastAsia="Times New Roman" w:cstheme="minorHAnsi"/>
          <w:sz w:val="26"/>
          <w:szCs w:val="26"/>
          <w:lang w:eastAsia="pl-PL"/>
        </w:rPr>
        <w:t>737</w:t>
      </w:r>
      <w:r w:rsidRPr="006C33ED">
        <w:rPr>
          <w:rFonts w:eastAsia="Times New Roman" w:cstheme="minorHAnsi"/>
          <w:sz w:val="26"/>
          <w:szCs w:val="26"/>
          <w:lang w:eastAsia="pl-PL"/>
        </w:rPr>
        <w:t>).</w:t>
      </w:r>
    </w:p>
    <w:p w14:paraId="5B1E5864" w14:textId="7F479BFA" w:rsidR="006C33ED" w:rsidRPr="006C33ED" w:rsidRDefault="006C33ED" w:rsidP="006C33ED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3631E2A0" w14:textId="77777777" w:rsidR="006C33ED" w:rsidRPr="006C33ED" w:rsidRDefault="006C33ED" w:rsidP="006C33ED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Zarządzenia Nr 9.2024 Prezydenta Miasta Skierniewice z dnia 16 stycznia 2024 roku w sprawie terminów w postępowaniu rekrutacyjnym i postępowaniu uzupełniającym na rok szkolny 2024/2025 do publicznych przedszkoli, oddziałów przedszkolnych w publicznych szkołach podstawowych, dla których organem prowadzącym jest Miasto Skierniewice, w tym terminy składania dokumentów.</w:t>
      </w:r>
    </w:p>
    <w:p w14:paraId="51918C08" w14:textId="49B81EA1" w:rsidR="00D45F39" w:rsidRPr="006C33ED" w:rsidRDefault="006C33ED" w:rsidP="006C33ED">
      <w:pPr>
        <w:pStyle w:val="Akapitzlist"/>
        <w:numPr>
          <w:ilvl w:val="0"/>
          <w:numId w:val="3"/>
        </w:numPr>
        <w:spacing w:after="840"/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2024/2025 prowadzonego z wykorzystaniem systemu informatycznego.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lastRenderedPageBreak/>
        <w:t>§ 1</w:t>
      </w:r>
    </w:p>
    <w:p w14:paraId="2003230D" w14:textId="77777777" w:rsidR="002F38A9" w:rsidRPr="002F38A9" w:rsidRDefault="002F38A9" w:rsidP="002F38A9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F38A9">
        <w:rPr>
          <w:rFonts w:ascii="Calibri" w:eastAsia="Calibri" w:hAnsi="Calibri" w:cs="Calibri"/>
          <w:sz w:val="26"/>
          <w:szCs w:val="26"/>
        </w:rPr>
        <w:t>Rekrutacja uzupełniająca dla dzieci do Przedszkola Nr 4 w Skierniewicach na rok szkolny 2024/2025 na wolne miejsca zostanie przeprowadzona z wykorzystaniem systemu informatycznego zgodnie z harmonogramem:</w:t>
      </w:r>
    </w:p>
    <w:p w14:paraId="33646B49" w14:textId="0F1C2E9A" w:rsidR="002F38A9" w:rsidRPr="002F38A9" w:rsidRDefault="002F38A9" w:rsidP="002F38A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F38A9">
        <w:rPr>
          <w:rFonts w:ascii="Calibri" w:eastAsia="Calibri" w:hAnsi="Calibri" w:cs="Calibri"/>
          <w:sz w:val="26"/>
          <w:szCs w:val="26"/>
        </w:rPr>
        <w:t>10.06. – 14.06.2024 r. do godz. 16/00 – składanie wniosków o przyjęcie kandydata wraz z dokumentami potwierdzającymi spełnianie przez kandydata warunków lub kryteriów branych pod uwagę w postępowaniu rekrutacyjnym.</w:t>
      </w:r>
    </w:p>
    <w:p w14:paraId="2E74A6E3" w14:textId="0F917315" w:rsidR="002F38A9" w:rsidRPr="002F38A9" w:rsidRDefault="002F38A9" w:rsidP="002F38A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F38A9">
        <w:rPr>
          <w:rFonts w:ascii="Calibri" w:eastAsia="Calibri" w:hAnsi="Calibri" w:cs="Calibri"/>
          <w:sz w:val="26"/>
          <w:szCs w:val="26"/>
        </w:rPr>
        <w:t>17.06. – 21.06.2024 r. do godz. 13/00 – weryfikacja przez komisję rekrutacyjną wniosków o przyjęcie do przedszkola, dokumentów potwierdzających spełnianie przez kandydata warunków lub kryteriów branych pod uwagę w postępowaniu rekrutacyjnym.</w:t>
      </w:r>
    </w:p>
    <w:p w14:paraId="4C33245C" w14:textId="676679B2" w:rsidR="002F38A9" w:rsidRPr="002F38A9" w:rsidRDefault="002F38A9" w:rsidP="002F38A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F38A9">
        <w:rPr>
          <w:rFonts w:ascii="Calibri" w:eastAsia="Calibri" w:hAnsi="Calibri" w:cs="Calibri"/>
          <w:sz w:val="26"/>
          <w:szCs w:val="26"/>
        </w:rPr>
        <w:t>21.06.2024 r., godz. 15.00 – podanie do publicznej wiadomości listy kandydatów zakwalifikowanych i kandydatów niezakwalifikowanych.</w:t>
      </w:r>
    </w:p>
    <w:p w14:paraId="5CFF2279" w14:textId="1C58D487" w:rsidR="00D45F39" w:rsidRPr="002F38A9" w:rsidRDefault="002F38A9" w:rsidP="002F38A9">
      <w:pPr>
        <w:pStyle w:val="Akapitzlist"/>
        <w:numPr>
          <w:ilvl w:val="0"/>
          <w:numId w:val="6"/>
        </w:numPr>
        <w:spacing w:after="360" w:line="240" w:lineRule="auto"/>
        <w:contextualSpacing w:val="0"/>
        <w:rPr>
          <w:rFonts w:ascii="Calibri" w:eastAsia="Calibri" w:hAnsi="Calibri" w:cs="Calibri"/>
          <w:sz w:val="26"/>
          <w:szCs w:val="26"/>
        </w:rPr>
      </w:pPr>
      <w:r w:rsidRPr="002F38A9">
        <w:rPr>
          <w:rFonts w:ascii="Calibri" w:eastAsia="Calibri" w:hAnsi="Calibri" w:cs="Calibri"/>
          <w:sz w:val="26"/>
          <w:szCs w:val="26"/>
        </w:rPr>
        <w:t>27.06.2024 r., godz. 10.00 – podanie do publicznej wiadomości przez komisję rekrutacyjną listy kandydatów przyjętych i kandydatów nieprzyjętych.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7853A941" w14:textId="77777777" w:rsidR="002F38A9" w:rsidRPr="002F38A9" w:rsidRDefault="002F38A9" w:rsidP="002F38A9">
      <w:p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Postępowanie odwoławcze:</w:t>
      </w:r>
    </w:p>
    <w:p w14:paraId="3C9108D1" w14:textId="77777777" w:rsidR="002F38A9" w:rsidRPr="002F38A9" w:rsidRDefault="002F38A9" w:rsidP="002F38A9">
      <w:pPr>
        <w:pStyle w:val="Akapitzlist"/>
        <w:numPr>
          <w:ilvl w:val="0"/>
          <w:numId w:val="7"/>
        </w:num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wystąpienie z wnioskiem o sporządzenie uzasadnienia odmowy przyjęcia kandydata - 7 dni od dnia podania do wiadomości listy kandydatów przyjętych i nieprzyjętych;</w:t>
      </w:r>
    </w:p>
    <w:p w14:paraId="230C0A7A" w14:textId="77777777" w:rsidR="002F38A9" w:rsidRPr="002F38A9" w:rsidRDefault="002F38A9" w:rsidP="002F38A9">
      <w:pPr>
        <w:pStyle w:val="Akapitzlist"/>
        <w:numPr>
          <w:ilvl w:val="0"/>
          <w:numId w:val="7"/>
        </w:num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sporządzenie uzasadnienia odmowy przyjęcia kandydata - 5 dni od wystąpienia przez rodzica z wnioskiem o sporządzenie uzasadnienia;</w:t>
      </w:r>
    </w:p>
    <w:p w14:paraId="1FFAA7EA" w14:textId="77777777" w:rsidR="002F38A9" w:rsidRPr="002F38A9" w:rsidRDefault="002F38A9" w:rsidP="002F38A9">
      <w:pPr>
        <w:pStyle w:val="Akapitzlist"/>
        <w:numPr>
          <w:ilvl w:val="0"/>
          <w:numId w:val="7"/>
        </w:num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wniesienie do dyrektora odwołania od rozstrzygnięcia komisji rekrutacyjnej - 7 dni od dnia otrzymania uzasadnienia odmowy przyjęcia kandydata;</w:t>
      </w:r>
    </w:p>
    <w:p w14:paraId="1C1F0A1F" w14:textId="29BF5929" w:rsidR="00277D0D" w:rsidRPr="002F38A9" w:rsidRDefault="002F38A9" w:rsidP="002F38A9">
      <w:pPr>
        <w:pStyle w:val="Akapitzlist"/>
        <w:numPr>
          <w:ilvl w:val="0"/>
          <w:numId w:val="7"/>
        </w:num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rozpatrzenie przez dyrektora odwołania - 7 dni od dnia otrzymania odwołania.</w:t>
      </w:r>
    </w:p>
    <w:p w14:paraId="1A863C64" w14:textId="37C89F59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46CD4D35" w14:textId="77777777" w:rsidR="002F38A9" w:rsidRPr="002F38A9" w:rsidRDefault="002F38A9" w:rsidP="002F38A9">
      <w:pPr>
        <w:spacing w:after="120"/>
        <w:rPr>
          <w:sz w:val="26"/>
          <w:szCs w:val="26"/>
        </w:rPr>
      </w:pPr>
      <w:r w:rsidRPr="002F38A9">
        <w:rPr>
          <w:sz w:val="26"/>
          <w:szCs w:val="26"/>
        </w:rPr>
        <w:t>Liczba miejsc, na które będzie prowadzona rekrutacja uzupełniająca:</w:t>
      </w:r>
    </w:p>
    <w:p w14:paraId="2AC798E1" w14:textId="76408179" w:rsidR="00277D0D" w:rsidRPr="002F38A9" w:rsidRDefault="002F38A9" w:rsidP="002F38A9">
      <w:pPr>
        <w:pStyle w:val="Akapitzlist"/>
        <w:numPr>
          <w:ilvl w:val="0"/>
          <w:numId w:val="9"/>
        </w:num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3 miejsca dla dzieci z rocznika 2020.</w:t>
      </w:r>
    </w:p>
    <w:p w14:paraId="38819D90" w14:textId="6441B2C2" w:rsidR="00676172" w:rsidRPr="00D45F39" w:rsidRDefault="00277D0D" w:rsidP="00676172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 xml:space="preserve">§ </w:t>
      </w:r>
      <w:r>
        <w:rPr>
          <w:color w:val="auto"/>
          <w:sz w:val="32"/>
          <w:szCs w:val="32"/>
        </w:rPr>
        <w:t>4</w:t>
      </w:r>
    </w:p>
    <w:p w14:paraId="5F866218" w14:textId="4CB5DF21" w:rsidR="00676172" w:rsidRPr="00977515" w:rsidRDefault="00D45F39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>
        <w:rPr>
          <w:sz w:val="26"/>
          <w:szCs w:val="26"/>
        </w:rPr>
        <w:t>Zarządzenie</w:t>
      </w:r>
      <w:r w:rsidR="00676172" w:rsidRPr="00977515">
        <w:rPr>
          <w:sz w:val="26"/>
          <w:szCs w:val="26"/>
        </w:rPr>
        <w:t xml:space="preserve"> wchodzi w życie </w:t>
      </w:r>
      <w:r w:rsidR="00676172" w:rsidRPr="00323E18">
        <w:rPr>
          <w:sz w:val="26"/>
          <w:szCs w:val="26"/>
        </w:rPr>
        <w:t>z dn</w:t>
      </w:r>
      <w:r w:rsidR="00277D0D">
        <w:rPr>
          <w:sz w:val="26"/>
          <w:szCs w:val="26"/>
        </w:rPr>
        <w:t xml:space="preserve">iem </w:t>
      </w:r>
      <w:r w:rsidR="006E3ED8">
        <w:rPr>
          <w:sz w:val="26"/>
          <w:szCs w:val="26"/>
        </w:rPr>
        <w:t xml:space="preserve">ogłoszenia tj. </w:t>
      </w:r>
      <w:r w:rsidR="002F38A9">
        <w:rPr>
          <w:sz w:val="26"/>
          <w:szCs w:val="26"/>
        </w:rPr>
        <w:t>07</w:t>
      </w:r>
      <w:r w:rsidR="006E3ED8">
        <w:rPr>
          <w:sz w:val="26"/>
          <w:szCs w:val="26"/>
        </w:rPr>
        <w:t>.0</w:t>
      </w:r>
      <w:r w:rsidR="002F38A9">
        <w:rPr>
          <w:sz w:val="26"/>
          <w:szCs w:val="26"/>
        </w:rPr>
        <w:t>6</w:t>
      </w:r>
      <w:r w:rsidR="006E3ED8">
        <w:rPr>
          <w:sz w:val="26"/>
          <w:szCs w:val="26"/>
        </w:rPr>
        <w:t>.2024 r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lastRenderedPageBreak/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E5FD" w14:textId="567C2C85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6C33ED">
      <w:rPr>
        <w:sz w:val="44"/>
        <w:szCs w:val="44"/>
      </w:rPr>
      <w:t>1</w:t>
    </w:r>
    <w:r w:rsidR="002F38A9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24F3B">
      <w:rPr>
        <w:sz w:val="44"/>
        <w:szCs w:val="44"/>
      </w:rPr>
      <w:t>3</w:t>
    </w:r>
    <w:r w:rsidR="00977515" w:rsidRPr="00977515">
      <w:rPr>
        <w:sz w:val="44"/>
        <w:szCs w:val="44"/>
      </w:rPr>
      <w:t>/202</w:t>
    </w:r>
    <w:r w:rsidR="00924F3B">
      <w:rPr>
        <w:sz w:val="44"/>
        <w:szCs w:val="4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277D0D"/>
    <w:rsid w:val="002F38A9"/>
    <w:rsid w:val="00323E18"/>
    <w:rsid w:val="00343C6B"/>
    <w:rsid w:val="0037470F"/>
    <w:rsid w:val="00451C91"/>
    <w:rsid w:val="005448BF"/>
    <w:rsid w:val="00547B9E"/>
    <w:rsid w:val="00676172"/>
    <w:rsid w:val="006C33ED"/>
    <w:rsid w:val="006E3ED8"/>
    <w:rsid w:val="00786BBC"/>
    <w:rsid w:val="007D3E44"/>
    <w:rsid w:val="008F4B1F"/>
    <w:rsid w:val="00924F3B"/>
    <w:rsid w:val="009662C6"/>
    <w:rsid w:val="00977515"/>
    <w:rsid w:val="00AA5998"/>
    <w:rsid w:val="00B1019B"/>
    <w:rsid w:val="00B120C8"/>
    <w:rsid w:val="00D45F39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2024-06-07T09:46:00Z</dcterms:created>
  <dcterms:modified xsi:type="dcterms:W3CDTF">2024-06-07T09:46:00Z</dcterms:modified>
</cp:coreProperties>
</file>